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2" w:rsidRDefault="00813FF2" w:rsidP="000F7640">
      <w:pPr>
        <w:spacing w:after="0"/>
        <w:rPr>
          <w:rFonts w:ascii="Times New Roman" w:hAnsi="Times New Roman" w:cs="Times New Roman"/>
          <w:sz w:val="28"/>
          <w:szCs w:val="28"/>
        </w:rPr>
      </w:pPr>
    </w:p>
    <w:p w:rsidR="00813FF2" w:rsidRDefault="00813FF2" w:rsidP="00B462A2">
      <w:pPr>
        <w:spacing w:after="0"/>
        <w:jc w:val="right"/>
        <w:rPr>
          <w:rFonts w:ascii="Times New Roman" w:hAnsi="Times New Roman" w:cs="Times New Roman"/>
          <w:sz w:val="28"/>
          <w:szCs w:val="28"/>
        </w:rPr>
      </w:pPr>
    </w:p>
    <w:p w:rsidR="000F7640" w:rsidRPr="00AA6970" w:rsidRDefault="000F7640" w:rsidP="000F7640">
      <w:pPr>
        <w:spacing w:after="0"/>
        <w:jc w:val="right"/>
        <w:rPr>
          <w:rFonts w:ascii="Times New Roman" w:hAnsi="Times New Roman" w:cs="Times New Roman"/>
          <w:sz w:val="28"/>
          <w:szCs w:val="28"/>
        </w:rPr>
      </w:pPr>
      <w:r>
        <w:rPr>
          <w:rFonts w:ascii="Times New Roman" w:hAnsi="Times New Roman" w:cs="Times New Roman"/>
          <w:sz w:val="28"/>
          <w:szCs w:val="28"/>
        </w:rPr>
        <w:tab/>
        <w:t>Утвержден  постановлением</w:t>
      </w:r>
    </w:p>
    <w:p w:rsidR="000F7640" w:rsidRDefault="000F7640" w:rsidP="000F7640">
      <w:pPr>
        <w:spacing w:after="0"/>
        <w:jc w:val="right"/>
        <w:rPr>
          <w:rFonts w:ascii="Times New Roman" w:hAnsi="Times New Roman" w:cs="Times New Roman"/>
          <w:sz w:val="28"/>
          <w:szCs w:val="28"/>
        </w:rPr>
      </w:pPr>
      <w:r w:rsidRPr="00AA6970">
        <w:rPr>
          <w:rFonts w:ascii="Times New Roman" w:hAnsi="Times New Roman" w:cs="Times New Roman"/>
          <w:sz w:val="28"/>
          <w:szCs w:val="28"/>
        </w:rPr>
        <w:t xml:space="preserve"> администрац</w:t>
      </w:r>
      <w:r>
        <w:rPr>
          <w:rFonts w:ascii="Times New Roman" w:hAnsi="Times New Roman" w:cs="Times New Roman"/>
          <w:sz w:val="28"/>
          <w:szCs w:val="28"/>
        </w:rPr>
        <w:t>ии</w:t>
      </w:r>
      <w:r w:rsidR="00AA69BD">
        <w:rPr>
          <w:rFonts w:ascii="Times New Roman" w:hAnsi="Times New Roman" w:cs="Times New Roman"/>
          <w:sz w:val="28"/>
          <w:szCs w:val="28"/>
        </w:rPr>
        <w:t>Кармадонского</w:t>
      </w:r>
    </w:p>
    <w:p w:rsidR="000F7640" w:rsidRDefault="000F7640" w:rsidP="000F7640">
      <w:pPr>
        <w:spacing w:after="0"/>
        <w:jc w:val="right"/>
        <w:rPr>
          <w:rFonts w:ascii="Times New Roman" w:hAnsi="Times New Roman" w:cs="Times New Roman"/>
          <w:sz w:val="28"/>
          <w:szCs w:val="28"/>
        </w:rPr>
      </w:pPr>
      <w:r w:rsidRPr="00AA6970">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p>
    <w:p w:rsidR="00AA6970" w:rsidRPr="00AA6970" w:rsidRDefault="005D70C1" w:rsidP="00B462A2">
      <w:pPr>
        <w:spacing w:after="0"/>
        <w:jc w:val="right"/>
        <w:rPr>
          <w:rFonts w:ascii="Times New Roman" w:hAnsi="Times New Roman" w:cs="Times New Roman"/>
          <w:sz w:val="28"/>
          <w:szCs w:val="28"/>
        </w:rPr>
      </w:pPr>
      <w:r>
        <w:rPr>
          <w:rFonts w:ascii="Times New Roman" w:hAnsi="Times New Roman" w:cs="Times New Roman"/>
          <w:sz w:val="28"/>
          <w:szCs w:val="28"/>
        </w:rPr>
        <w:t>от 10.03</w:t>
      </w:r>
      <w:r w:rsidR="001E64EF">
        <w:rPr>
          <w:rFonts w:ascii="Times New Roman" w:hAnsi="Times New Roman" w:cs="Times New Roman"/>
          <w:sz w:val="28"/>
          <w:szCs w:val="28"/>
        </w:rPr>
        <w:t>.</w:t>
      </w:r>
      <w:r w:rsidR="00AA6970" w:rsidRPr="00AA6970">
        <w:rPr>
          <w:rFonts w:ascii="Times New Roman" w:hAnsi="Times New Roman" w:cs="Times New Roman"/>
          <w:sz w:val="28"/>
          <w:szCs w:val="28"/>
        </w:rPr>
        <w:t>2023</w:t>
      </w:r>
      <w:r w:rsidR="00AA69BD">
        <w:rPr>
          <w:rFonts w:ascii="Times New Roman" w:hAnsi="Times New Roman" w:cs="Times New Roman"/>
          <w:sz w:val="28"/>
          <w:szCs w:val="28"/>
        </w:rPr>
        <w:t>г.  № 5</w:t>
      </w:r>
    </w:p>
    <w:p w:rsidR="00AA6970" w:rsidRPr="00AA6970" w:rsidRDefault="00AA6970" w:rsidP="00B462A2">
      <w:pPr>
        <w:spacing w:after="0"/>
        <w:jc w:val="right"/>
        <w:rPr>
          <w:rFonts w:ascii="Times New Roman" w:hAnsi="Times New Roman" w:cs="Times New Roman"/>
          <w:sz w:val="28"/>
          <w:szCs w:val="28"/>
        </w:rPr>
      </w:pPr>
    </w:p>
    <w:p w:rsidR="00AA6970" w:rsidRPr="005D70C1" w:rsidRDefault="00AA6970" w:rsidP="00AA6970">
      <w:pPr>
        <w:widowControl w:val="0"/>
        <w:suppressAutoHyphens/>
        <w:autoSpaceDE w:val="0"/>
        <w:spacing w:after="0"/>
        <w:jc w:val="both"/>
        <w:rPr>
          <w:rFonts w:ascii="Times New Roman" w:eastAsia="Arial" w:hAnsi="Times New Roman" w:cs="Times New Roman"/>
          <w:b/>
          <w:bCs/>
          <w:sz w:val="28"/>
          <w:szCs w:val="28"/>
          <w:lang w:bidi="ru-RU"/>
        </w:rPr>
      </w:pPr>
    </w:p>
    <w:p w:rsidR="005D70C1" w:rsidRDefault="005D70C1" w:rsidP="00AE3EB0">
      <w:pPr>
        <w:spacing w:after="0" w:line="240" w:lineRule="auto"/>
        <w:jc w:val="center"/>
        <w:rPr>
          <w:rFonts w:ascii="Times New Roman" w:hAnsi="Times New Roman" w:cs="Times New Roman"/>
          <w:b/>
          <w:sz w:val="28"/>
          <w:szCs w:val="28"/>
        </w:rPr>
      </w:pPr>
      <w:r w:rsidRPr="005D70C1">
        <w:rPr>
          <w:rFonts w:ascii="Times New Roman" w:hAnsi="Times New Roman" w:cs="Times New Roman"/>
          <w:b/>
          <w:sz w:val="28"/>
          <w:szCs w:val="28"/>
        </w:rPr>
        <w:t xml:space="preserve">ПОРЯДОК </w:t>
      </w:r>
    </w:p>
    <w:p w:rsidR="005D70C1" w:rsidRDefault="005D70C1" w:rsidP="00AE3EB0">
      <w:pPr>
        <w:spacing w:after="0" w:line="240" w:lineRule="auto"/>
        <w:jc w:val="center"/>
        <w:rPr>
          <w:rFonts w:ascii="Times New Roman" w:hAnsi="Times New Roman" w:cs="Times New Roman"/>
          <w:b/>
          <w:sz w:val="28"/>
          <w:szCs w:val="28"/>
        </w:rPr>
      </w:pPr>
      <w:r w:rsidRPr="005D70C1">
        <w:rPr>
          <w:rFonts w:ascii="Times New Roman" w:hAnsi="Times New Roman" w:cs="Times New Roman"/>
          <w:b/>
          <w:sz w:val="28"/>
          <w:szCs w:val="28"/>
        </w:rPr>
        <w:t xml:space="preserve">СООБЩЕНИЯ МУНИЦИПАЛЬНЫМИ СЛУЖАЩИМИ О ПРЕКРАЩЕНИИ ГРАЖДАНСТВА РОССИЙСКОЙ ФЕДЕРАЦИИ, О ПРИОБРЕТЕНИИ ГРАЖДАНСТВА (ПОДДАНСТВА) ИНОСТРАННОГО ГОСУДАРСТВА </w:t>
      </w:r>
    </w:p>
    <w:p w:rsidR="00AC7A2A" w:rsidRDefault="005D70C1" w:rsidP="00AE3EB0">
      <w:pPr>
        <w:spacing w:after="0" w:line="240" w:lineRule="auto"/>
        <w:jc w:val="center"/>
        <w:rPr>
          <w:rFonts w:ascii="Times New Roman" w:hAnsi="Times New Roman" w:cs="Times New Roman"/>
          <w:b/>
          <w:sz w:val="28"/>
          <w:szCs w:val="28"/>
        </w:rPr>
      </w:pPr>
      <w:r w:rsidRPr="005D70C1">
        <w:rPr>
          <w:rFonts w:ascii="Times New Roman" w:hAnsi="Times New Roman" w:cs="Times New Roman"/>
          <w:b/>
          <w:sz w:val="28"/>
          <w:szCs w:val="28"/>
        </w:rPr>
        <w:t>(ДАЛЕЕ - ПОРЯДОК)</w:t>
      </w:r>
    </w:p>
    <w:p w:rsidR="00AE3EB0" w:rsidRDefault="00AE3EB0" w:rsidP="00AE3EB0">
      <w:pPr>
        <w:spacing w:after="0" w:line="240" w:lineRule="auto"/>
        <w:jc w:val="center"/>
        <w:rPr>
          <w:rFonts w:ascii="Times New Roman" w:hAnsi="Times New Roman" w:cs="Times New Roman"/>
          <w:b/>
          <w:sz w:val="28"/>
          <w:szCs w:val="28"/>
        </w:rPr>
      </w:pPr>
    </w:p>
    <w:p w:rsidR="005D70C1" w:rsidRPr="00580377" w:rsidRDefault="005D70C1"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1. Настоящий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в письменной форме муницип</w:t>
      </w:r>
      <w:r w:rsidR="00580377">
        <w:rPr>
          <w:rFonts w:ascii="Times New Roman" w:hAnsi="Times New Roman" w:cs="Times New Roman"/>
          <w:sz w:val="28"/>
          <w:szCs w:val="28"/>
        </w:rPr>
        <w:t>альными</w:t>
      </w:r>
      <w:r w:rsidR="00813FF2">
        <w:rPr>
          <w:rFonts w:ascii="Times New Roman" w:hAnsi="Times New Roman" w:cs="Times New Roman"/>
          <w:sz w:val="28"/>
          <w:szCs w:val="28"/>
        </w:rPr>
        <w:t xml:space="preserve"> служащими Администрации </w:t>
      </w:r>
      <w:r w:rsidR="00AA69BD">
        <w:rPr>
          <w:rFonts w:ascii="Times New Roman" w:hAnsi="Times New Roman" w:cs="Times New Roman"/>
          <w:sz w:val="28"/>
          <w:szCs w:val="28"/>
        </w:rPr>
        <w:t>Кармадонского</w:t>
      </w:r>
      <w:r w:rsidR="00580377">
        <w:rPr>
          <w:rFonts w:ascii="Times New Roman" w:hAnsi="Times New Roman" w:cs="Times New Roman"/>
          <w:sz w:val="28"/>
          <w:szCs w:val="28"/>
        </w:rPr>
        <w:t xml:space="preserve"> сельского поселения </w:t>
      </w:r>
      <w:r w:rsidRPr="00580377">
        <w:rPr>
          <w:rFonts w:ascii="Times New Roman" w:hAnsi="Times New Roman" w:cs="Times New Roman"/>
          <w:sz w:val="28"/>
          <w:szCs w:val="28"/>
        </w:rPr>
        <w:t>представителю нанимателя (работодателю):</w:t>
      </w:r>
    </w:p>
    <w:p w:rsidR="005D70C1" w:rsidRPr="00580377" w:rsidRDefault="005D70C1"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5D70C1" w:rsidRPr="00580377" w:rsidRDefault="005D70C1"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б)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5D70C1" w:rsidRPr="00580377" w:rsidRDefault="005D70C1"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приобретения гражданства в письменном виде по форме согласно приложению №1 к настоящему Порядку (далее - сообщение).</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в отпуске, командировке либо в период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w:t>
      </w:r>
      <w:r w:rsidRPr="00580377">
        <w:rPr>
          <w:rFonts w:ascii="Times New Roman" w:hAnsi="Times New Roman" w:cs="Times New Roman"/>
          <w:sz w:val="28"/>
          <w:szCs w:val="28"/>
        </w:rPr>
        <w:lastRenderedPageBreak/>
        <w:t>после выходных или праздничных дней, окончания отпуска, командировки или периода временной нетрудоспособности соответственно.</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 xml:space="preserve">4. В сообщении указываются: </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(подданства);</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наименование иностранного государства, в котором приобретено гражданство (подданства)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дата составления сообщения и подпись муниципального служащего.</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 xml:space="preserve">3. Сообщение для регистрации и предварительного рассмотрения представляется ведущему специалисту по вопросам кадровой работе Администрации </w:t>
      </w:r>
      <w:r w:rsidR="00AA69BD">
        <w:rPr>
          <w:rFonts w:ascii="Times New Roman" w:hAnsi="Times New Roman" w:cs="Times New Roman"/>
          <w:sz w:val="28"/>
          <w:szCs w:val="28"/>
        </w:rPr>
        <w:t>Кармадонского</w:t>
      </w:r>
      <w:r>
        <w:rPr>
          <w:rFonts w:ascii="Times New Roman" w:hAnsi="Times New Roman" w:cs="Times New Roman"/>
          <w:sz w:val="28"/>
          <w:szCs w:val="28"/>
        </w:rPr>
        <w:t xml:space="preserve"> сельского поселения </w:t>
      </w:r>
      <w:r w:rsidRPr="00580377">
        <w:rPr>
          <w:rFonts w:ascii="Times New Roman" w:hAnsi="Times New Roman" w:cs="Times New Roman"/>
          <w:sz w:val="28"/>
          <w:szCs w:val="28"/>
        </w:rPr>
        <w:t>(далее - ответственное лицо).</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4. Сообщение, представленное муниципальным служащим, подлежит регистрации в течение одного рабочего дня со дня его поступления ответственному лицу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На ответственное лицо возлагается ведение и хранение соответствующего журнала.</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5. В ходе предварительного рассмотрения сообщения ответственное лицо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По результатам предварительного рассмотрения сообщения ответственным лицом готовится мотивированное заключение.</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 xml:space="preserve">6.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ответственным лицом главе Администрации </w:t>
      </w:r>
      <w:r w:rsidR="00AA69BD">
        <w:rPr>
          <w:rFonts w:ascii="Times New Roman" w:hAnsi="Times New Roman" w:cs="Times New Roman"/>
          <w:sz w:val="28"/>
          <w:szCs w:val="28"/>
        </w:rPr>
        <w:t>Кармадонского</w:t>
      </w:r>
      <w:r w:rsidR="00AE3EB0">
        <w:rPr>
          <w:rFonts w:ascii="Times New Roman" w:hAnsi="Times New Roman" w:cs="Times New Roman"/>
          <w:sz w:val="28"/>
          <w:szCs w:val="28"/>
        </w:rPr>
        <w:t xml:space="preserve"> сельского поселения.</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7. Глава Администрации</w:t>
      </w:r>
      <w:r w:rsidR="00AA69BD">
        <w:rPr>
          <w:rFonts w:ascii="Times New Roman" w:hAnsi="Times New Roman" w:cs="Times New Roman"/>
          <w:sz w:val="28"/>
          <w:szCs w:val="28"/>
        </w:rPr>
        <w:t>Кармадонского</w:t>
      </w:r>
      <w:r w:rsidR="00AE3EB0">
        <w:rPr>
          <w:rFonts w:ascii="Times New Roman" w:hAnsi="Times New Roman" w:cs="Times New Roman"/>
          <w:sz w:val="28"/>
          <w:szCs w:val="28"/>
        </w:rPr>
        <w:t xml:space="preserve"> сельского поселения</w:t>
      </w:r>
      <w:r w:rsidRPr="00580377">
        <w:rPr>
          <w:rFonts w:ascii="Times New Roman" w:hAnsi="Times New Roman" w:cs="Times New Roman"/>
          <w:sz w:val="28"/>
          <w:szCs w:val="28"/>
        </w:rPr>
        <w:t xml:space="preserve"> или лицо, исполняющее его обязанности, не позднее семи рабочих дней со дня регистрации сообщения принимает решении об освобождении от </w:t>
      </w:r>
      <w:r w:rsidRPr="00580377">
        <w:rPr>
          <w:rFonts w:ascii="Times New Roman" w:hAnsi="Times New Roman" w:cs="Times New Roman"/>
          <w:sz w:val="28"/>
          <w:szCs w:val="28"/>
        </w:rPr>
        <w:lastRenderedPageBreak/>
        <w:t>замещаемой должности и увольнении муниципального служащего, если иное не предусмотрено законодательством Российской Федерации.</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8. Сообщение, мотивированное заключение и материалы, полученные в ходе предварительного рассмотрения сообщения, направляются в течение одного рабочего дня со дня принятия решения ответственному лицу для исполнения решения в соответствии с трудовым законодательством.</w:t>
      </w:r>
    </w:p>
    <w:p w:rsidR="00580377" w:rsidRP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9. Копия сообщения выдается муниципальному служащему, направившему сообщение, в течение двух рабочих дней со дня принятия решения лично под подпись.</w:t>
      </w:r>
    </w:p>
    <w:p w:rsidR="00580377" w:rsidRDefault="00580377" w:rsidP="00AE3EB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10. Сообщение,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Default="00EE70C4" w:rsidP="00AE3EB0">
      <w:pPr>
        <w:spacing w:after="0" w:line="240" w:lineRule="auto"/>
        <w:ind w:firstLine="709"/>
        <w:jc w:val="both"/>
        <w:rPr>
          <w:rFonts w:ascii="Times New Roman" w:hAnsi="Times New Roman" w:cs="Times New Roman"/>
          <w:sz w:val="28"/>
          <w:szCs w:val="28"/>
        </w:rPr>
      </w:pPr>
    </w:p>
    <w:p w:rsidR="00EE70C4" w:rsidRPr="00AE3EB0" w:rsidRDefault="00EE70C4" w:rsidP="00EE70C4">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Приложение № 1</w:t>
      </w:r>
    </w:p>
    <w:p w:rsidR="00EE70C4" w:rsidRPr="00AE3EB0" w:rsidRDefault="00EE70C4" w:rsidP="00EE70C4">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к Порядку сообщения</w:t>
      </w:r>
    </w:p>
    <w:p w:rsidR="00EE70C4" w:rsidRPr="00AE3EB0" w:rsidRDefault="00EE70C4" w:rsidP="00EE70C4">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муниципальными служащими о прекращении</w:t>
      </w:r>
    </w:p>
    <w:p w:rsidR="00EE70C4" w:rsidRPr="00AE3EB0" w:rsidRDefault="00EE70C4" w:rsidP="00EE70C4">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гражданства Российской Федерации,</w:t>
      </w:r>
    </w:p>
    <w:p w:rsidR="00EE70C4" w:rsidRPr="00AE3EB0" w:rsidRDefault="00EE70C4" w:rsidP="00EE70C4">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о приобретении гражданства</w:t>
      </w:r>
    </w:p>
    <w:p w:rsidR="00EE70C4" w:rsidRPr="00AE3EB0" w:rsidRDefault="00EE70C4" w:rsidP="00EE70C4">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(подданства) иностранного государства</w:t>
      </w:r>
    </w:p>
    <w:p w:rsidR="00EE70C4" w:rsidRPr="00AE3EB0" w:rsidRDefault="00EE70C4" w:rsidP="00EE70C4">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 xml:space="preserve"> ___________________________________________ </w:t>
      </w:r>
    </w:p>
    <w:p w:rsidR="00EE70C4" w:rsidRPr="00AE3EB0" w:rsidRDefault="00EE70C4" w:rsidP="00EE70C4">
      <w:pPr>
        <w:spacing w:after="0" w:line="240" w:lineRule="auto"/>
        <w:ind w:firstLine="709"/>
        <w:jc w:val="right"/>
        <w:rPr>
          <w:rFonts w:ascii="Times New Roman" w:hAnsi="Times New Roman" w:cs="Times New Roman"/>
          <w:sz w:val="28"/>
          <w:szCs w:val="28"/>
        </w:rPr>
      </w:pPr>
      <w:r w:rsidRPr="004324C3">
        <w:rPr>
          <w:rFonts w:ascii="Times New Roman" w:hAnsi="Times New Roman" w:cs="Times New Roman"/>
          <w:sz w:val="24"/>
          <w:szCs w:val="24"/>
        </w:rPr>
        <w:t xml:space="preserve">(должность, Ф.И.О. представителя нанимателя (работодателя) </w:t>
      </w:r>
      <w:r w:rsidRPr="00AE3EB0">
        <w:rPr>
          <w:rFonts w:ascii="Times New Roman" w:hAnsi="Times New Roman" w:cs="Times New Roman"/>
          <w:sz w:val="28"/>
          <w:szCs w:val="28"/>
        </w:rPr>
        <w:t xml:space="preserve">___________________________________________ </w:t>
      </w:r>
    </w:p>
    <w:p w:rsidR="00EE70C4" w:rsidRPr="00AE3EB0" w:rsidRDefault="00EE70C4" w:rsidP="00EE70C4">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от ________________________________________ ___________________________________________</w:t>
      </w:r>
    </w:p>
    <w:p w:rsidR="00EE70C4" w:rsidRPr="004324C3" w:rsidRDefault="00EE70C4" w:rsidP="00EE70C4">
      <w:pPr>
        <w:spacing w:after="0" w:line="240" w:lineRule="auto"/>
        <w:ind w:firstLine="709"/>
        <w:jc w:val="right"/>
        <w:rPr>
          <w:rFonts w:ascii="Times New Roman" w:hAnsi="Times New Roman" w:cs="Times New Roman"/>
          <w:sz w:val="24"/>
          <w:szCs w:val="24"/>
        </w:rPr>
      </w:pPr>
      <w:r w:rsidRPr="004324C3">
        <w:rPr>
          <w:rFonts w:ascii="Times New Roman" w:hAnsi="Times New Roman" w:cs="Times New Roman"/>
          <w:sz w:val="24"/>
          <w:szCs w:val="24"/>
        </w:rPr>
        <w:t xml:space="preserve">(фамилия, имя, отчество (при наличии) </w:t>
      </w:r>
    </w:p>
    <w:p w:rsidR="00EE70C4" w:rsidRPr="004324C3" w:rsidRDefault="00EE70C4" w:rsidP="00EE70C4">
      <w:pPr>
        <w:spacing w:after="0" w:line="240" w:lineRule="auto"/>
        <w:ind w:firstLine="709"/>
        <w:jc w:val="right"/>
        <w:rPr>
          <w:rFonts w:ascii="Times New Roman" w:hAnsi="Times New Roman" w:cs="Times New Roman"/>
          <w:sz w:val="24"/>
          <w:szCs w:val="24"/>
        </w:rPr>
      </w:pPr>
      <w:r w:rsidRPr="004324C3">
        <w:rPr>
          <w:rFonts w:ascii="Times New Roman" w:hAnsi="Times New Roman" w:cs="Times New Roman"/>
          <w:sz w:val="24"/>
          <w:szCs w:val="24"/>
        </w:rPr>
        <w:t xml:space="preserve">муниципального служащего, </w:t>
      </w:r>
    </w:p>
    <w:p w:rsidR="00EE70C4" w:rsidRPr="004324C3" w:rsidRDefault="00EE70C4" w:rsidP="00EE70C4">
      <w:pPr>
        <w:spacing w:after="0" w:line="240" w:lineRule="auto"/>
        <w:ind w:firstLine="709"/>
        <w:jc w:val="right"/>
        <w:rPr>
          <w:rFonts w:ascii="Times New Roman" w:hAnsi="Times New Roman" w:cs="Times New Roman"/>
          <w:sz w:val="24"/>
          <w:szCs w:val="24"/>
        </w:rPr>
      </w:pPr>
      <w:r w:rsidRPr="004324C3">
        <w:rPr>
          <w:rFonts w:ascii="Times New Roman" w:hAnsi="Times New Roman" w:cs="Times New Roman"/>
          <w:sz w:val="24"/>
          <w:szCs w:val="24"/>
        </w:rPr>
        <w:t>замещаемая должность, телефон)</w:t>
      </w:r>
    </w:p>
    <w:p w:rsidR="00EE70C4" w:rsidRPr="00AE3EB0" w:rsidRDefault="00EE70C4" w:rsidP="00EE70C4">
      <w:pPr>
        <w:spacing w:after="0" w:line="240" w:lineRule="auto"/>
        <w:ind w:firstLine="709"/>
        <w:jc w:val="center"/>
        <w:rPr>
          <w:rFonts w:ascii="Times New Roman" w:hAnsi="Times New Roman" w:cs="Times New Roman"/>
          <w:sz w:val="28"/>
          <w:szCs w:val="28"/>
        </w:rPr>
      </w:pPr>
    </w:p>
    <w:p w:rsidR="00EE70C4" w:rsidRPr="00AE3EB0" w:rsidRDefault="00EE70C4" w:rsidP="00EE70C4">
      <w:pPr>
        <w:spacing w:after="0" w:line="240" w:lineRule="auto"/>
        <w:jc w:val="center"/>
        <w:rPr>
          <w:rFonts w:ascii="Times New Roman" w:hAnsi="Times New Roman" w:cs="Times New Roman"/>
          <w:sz w:val="28"/>
          <w:szCs w:val="28"/>
        </w:rPr>
      </w:pPr>
      <w:r w:rsidRPr="00AE3EB0">
        <w:rPr>
          <w:rFonts w:ascii="Times New Roman" w:hAnsi="Times New Roman" w:cs="Times New Roman"/>
          <w:sz w:val="28"/>
          <w:szCs w:val="28"/>
        </w:rPr>
        <w:t>СООБЩЕНИЕ</w:t>
      </w:r>
    </w:p>
    <w:p w:rsidR="00EE70C4" w:rsidRPr="00AE3EB0" w:rsidRDefault="00EE70C4" w:rsidP="00EE70C4">
      <w:pPr>
        <w:spacing w:after="0" w:line="240" w:lineRule="auto"/>
        <w:jc w:val="center"/>
        <w:rPr>
          <w:rFonts w:ascii="Times New Roman" w:hAnsi="Times New Roman" w:cs="Times New Roman"/>
          <w:sz w:val="28"/>
          <w:szCs w:val="28"/>
        </w:rPr>
      </w:pPr>
      <w:r w:rsidRPr="00AE3EB0">
        <w:rPr>
          <w:rFonts w:ascii="Times New Roman" w:hAnsi="Times New Roman" w:cs="Times New Roman"/>
          <w:sz w:val="28"/>
          <w:szCs w:val="28"/>
        </w:rPr>
        <w:t>муниципального служащего о прекращении гражданства Российской</w:t>
      </w:r>
    </w:p>
    <w:p w:rsidR="00EE70C4" w:rsidRPr="00AE3EB0" w:rsidRDefault="00EE70C4" w:rsidP="00EE70C4">
      <w:pPr>
        <w:spacing w:after="0" w:line="240" w:lineRule="auto"/>
        <w:jc w:val="center"/>
        <w:rPr>
          <w:rFonts w:ascii="Times New Roman" w:hAnsi="Times New Roman" w:cs="Times New Roman"/>
          <w:sz w:val="28"/>
          <w:szCs w:val="28"/>
        </w:rPr>
      </w:pPr>
      <w:r w:rsidRPr="00AE3EB0">
        <w:rPr>
          <w:rFonts w:ascii="Times New Roman" w:hAnsi="Times New Roman" w:cs="Times New Roman"/>
          <w:sz w:val="28"/>
          <w:szCs w:val="28"/>
        </w:rPr>
        <w:t>Федерации, о приобретении гражданства (подданства) иностранного государства</w:t>
      </w:r>
    </w:p>
    <w:p w:rsidR="00EE70C4" w:rsidRPr="00AE3EB0" w:rsidRDefault="00EE70C4" w:rsidP="00EE70C4">
      <w:pPr>
        <w:spacing w:after="0" w:line="240" w:lineRule="auto"/>
        <w:ind w:firstLine="709"/>
        <w:jc w:val="center"/>
        <w:rPr>
          <w:rFonts w:ascii="Times New Roman" w:hAnsi="Times New Roman" w:cs="Times New Roman"/>
          <w:sz w:val="28"/>
          <w:szCs w:val="28"/>
        </w:rPr>
      </w:pPr>
    </w:p>
    <w:p w:rsidR="00EE70C4" w:rsidRPr="004324C3" w:rsidRDefault="00EE70C4" w:rsidP="00EE70C4">
      <w:pPr>
        <w:spacing w:after="0" w:line="240" w:lineRule="auto"/>
        <w:ind w:firstLine="709"/>
        <w:jc w:val="both"/>
        <w:rPr>
          <w:rFonts w:ascii="Times New Roman" w:hAnsi="Times New Roman" w:cs="Times New Roman"/>
          <w:sz w:val="28"/>
          <w:szCs w:val="28"/>
        </w:rPr>
      </w:pPr>
      <w:r w:rsidRPr="004324C3">
        <w:rPr>
          <w:rFonts w:ascii="Times New Roman" w:hAnsi="Times New Roman" w:cs="Times New Roman"/>
          <w:sz w:val="28"/>
          <w:szCs w:val="28"/>
        </w:rPr>
        <w:t>В соответствии с пунктами 9 и 9.1 части 1 статьи 12 Федерального закона от 02.03.2007 № 25-ФЗ «О муниципальной</w:t>
      </w:r>
      <w:r>
        <w:rPr>
          <w:rFonts w:ascii="Times New Roman" w:hAnsi="Times New Roman" w:cs="Times New Roman"/>
          <w:sz w:val="28"/>
          <w:szCs w:val="28"/>
        </w:rPr>
        <w:t xml:space="preserve"> службе в Российской Федерации»</w:t>
      </w:r>
      <w:r w:rsidRPr="004324C3">
        <w:rPr>
          <w:rFonts w:ascii="Times New Roman" w:hAnsi="Times New Roman" w:cs="Times New Roman"/>
          <w:sz w:val="28"/>
          <w:szCs w:val="28"/>
        </w:rPr>
        <w:t>сообщаю: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0C4" w:rsidRPr="004324C3" w:rsidRDefault="00EE70C4" w:rsidP="00EE70C4">
      <w:pPr>
        <w:spacing w:after="0" w:line="240" w:lineRule="auto"/>
        <w:ind w:firstLine="709"/>
        <w:jc w:val="both"/>
        <w:rPr>
          <w:rFonts w:ascii="Times New Roman" w:hAnsi="Times New Roman" w:cs="Times New Roman"/>
          <w:sz w:val="28"/>
          <w:szCs w:val="28"/>
        </w:rPr>
      </w:pPr>
      <w:r w:rsidRPr="004324C3">
        <w:rPr>
          <w:rFonts w:ascii="Times New Roman" w:hAnsi="Times New Roman" w:cs="Times New Roman"/>
          <w:sz w:val="28"/>
          <w:szCs w:val="28"/>
        </w:rPr>
        <w:t xml:space="preserve">(указывается: </w:t>
      </w:r>
    </w:p>
    <w:p w:rsidR="00EE70C4" w:rsidRPr="004324C3" w:rsidRDefault="00EE70C4" w:rsidP="00EE70C4">
      <w:pPr>
        <w:spacing w:after="0" w:line="240" w:lineRule="auto"/>
        <w:ind w:firstLine="709"/>
        <w:jc w:val="both"/>
        <w:rPr>
          <w:rFonts w:ascii="Times New Roman" w:hAnsi="Times New Roman" w:cs="Times New Roman"/>
          <w:sz w:val="28"/>
          <w:szCs w:val="28"/>
        </w:rPr>
      </w:pPr>
      <w:r w:rsidRPr="004324C3">
        <w:rPr>
          <w:rFonts w:ascii="Times New Roman" w:hAnsi="Times New Roman" w:cs="Times New Roman"/>
          <w:sz w:val="28"/>
          <w:szCs w:val="28"/>
        </w:rPr>
        <w:t>- наименование государства, в котором прекращено гражданство (подданство) (Российская Федерация или иностранное государство - участник международного договора, в соответствии с которым иностранный гражданин имеет право находиться на муниципальной службе), дата прекращении гражданства в случае прекращения гражданства (подданства);</w:t>
      </w:r>
    </w:p>
    <w:p w:rsidR="00EE70C4" w:rsidRPr="004324C3" w:rsidRDefault="00EE70C4" w:rsidP="00EE70C4">
      <w:pPr>
        <w:spacing w:after="0" w:line="240" w:lineRule="auto"/>
        <w:ind w:firstLine="709"/>
        <w:jc w:val="both"/>
        <w:rPr>
          <w:rFonts w:ascii="Times New Roman" w:hAnsi="Times New Roman" w:cs="Times New Roman"/>
          <w:sz w:val="28"/>
          <w:szCs w:val="28"/>
        </w:rPr>
      </w:pPr>
      <w:r w:rsidRPr="004324C3">
        <w:rPr>
          <w:rFonts w:ascii="Times New Roman" w:hAnsi="Times New Roman" w:cs="Times New Roman"/>
          <w:sz w:val="28"/>
          <w:szCs w:val="28"/>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дата получения вида на жительство или иного документа, подтверждающего </w:t>
      </w:r>
      <w:r w:rsidRPr="004324C3">
        <w:rPr>
          <w:rFonts w:ascii="Times New Roman" w:hAnsi="Times New Roman" w:cs="Times New Roman"/>
          <w:sz w:val="28"/>
          <w:szCs w:val="28"/>
        </w:rPr>
        <w:lastRenderedPageBreak/>
        <w:t>право на постоянное проживание гражданина на территории иностранного государства)</w:t>
      </w:r>
    </w:p>
    <w:p w:rsidR="00EE70C4" w:rsidRPr="004324C3" w:rsidRDefault="00EE70C4" w:rsidP="00EE70C4">
      <w:pPr>
        <w:spacing w:after="0" w:line="240" w:lineRule="auto"/>
        <w:rPr>
          <w:rFonts w:ascii="Times New Roman" w:hAnsi="Times New Roman" w:cs="Times New Roman"/>
          <w:sz w:val="28"/>
          <w:szCs w:val="28"/>
        </w:rPr>
      </w:pPr>
      <w:r w:rsidRPr="004324C3">
        <w:rPr>
          <w:rFonts w:ascii="Times New Roman" w:hAnsi="Times New Roman" w:cs="Times New Roman"/>
          <w:sz w:val="28"/>
          <w:szCs w:val="28"/>
        </w:rPr>
        <w:t xml:space="preserve">"___"____________20____г. _____ _________________________________ </w:t>
      </w:r>
    </w:p>
    <w:p w:rsidR="00EE70C4" w:rsidRPr="004324C3" w:rsidRDefault="00EE70C4" w:rsidP="00EE70C4">
      <w:pPr>
        <w:spacing w:after="0" w:line="240" w:lineRule="auto"/>
        <w:ind w:firstLine="709"/>
        <w:rPr>
          <w:rFonts w:ascii="Times New Roman" w:hAnsi="Times New Roman" w:cs="Times New Roman"/>
          <w:sz w:val="24"/>
          <w:szCs w:val="24"/>
        </w:rPr>
      </w:pPr>
      <w:r w:rsidRPr="004324C3">
        <w:rPr>
          <w:rFonts w:ascii="Times New Roman" w:hAnsi="Times New Roman" w:cs="Times New Roman"/>
          <w:sz w:val="24"/>
          <w:szCs w:val="24"/>
        </w:rPr>
        <w:t>(подпись)                     (Ф.И.О.)</w:t>
      </w:r>
    </w:p>
    <w:p w:rsidR="00EE70C4" w:rsidRPr="004324C3" w:rsidRDefault="00EE70C4" w:rsidP="00EE70C4">
      <w:pPr>
        <w:spacing w:after="0" w:line="240" w:lineRule="auto"/>
        <w:rPr>
          <w:rFonts w:ascii="Times New Roman" w:hAnsi="Times New Roman" w:cs="Times New Roman"/>
          <w:sz w:val="28"/>
          <w:szCs w:val="28"/>
        </w:rPr>
      </w:pPr>
      <w:r w:rsidRPr="004324C3">
        <w:rPr>
          <w:rFonts w:ascii="Times New Roman" w:hAnsi="Times New Roman" w:cs="Times New Roman"/>
          <w:sz w:val="28"/>
          <w:szCs w:val="28"/>
        </w:rPr>
        <w:t>Регистрационный номер в журнале</w:t>
      </w:r>
    </w:p>
    <w:p w:rsidR="00EE70C4" w:rsidRPr="004324C3" w:rsidRDefault="00EE70C4" w:rsidP="00EE70C4">
      <w:pPr>
        <w:spacing w:after="0" w:line="240" w:lineRule="auto"/>
        <w:rPr>
          <w:rFonts w:ascii="Times New Roman" w:hAnsi="Times New Roman" w:cs="Times New Roman"/>
          <w:sz w:val="28"/>
          <w:szCs w:val="28"/>
        </w:rPr>
      </w:pPr>
      <w:r w:rsidRPr="004324C3">
        <w:rPr>
          <w:rFonts w:ascii="Times New Roman" w:hAnsi="Times New Roman" w:cs="Times New Roman"/>
          <w:sz w:val="28"/>
          <w:szCs w:val="28"/>
        </w:rPr>
        <w:t xml:space="preserve"> "____" ___________ 20____ г.</w:t>
      </w:r>
    </w:p>
    <w:p w:rsidR="00EE70C4" w:rsidRPr="004324C3" w:rsidRDefault="00EE70C4" w:rsidP="00EE70C4">
      <w:pPr>
        <w:spacing w:after="0" w:line="240" w:lineRule="auto"/>
        <w:rPr>
          <w:rFonts w:ascii="Times New Roman" w:hAnsi="Times New Roman" w:cs="Times New Roman"/>
          <w:sz w:val="24"/>
          <w:szCs w:val="24"/>
        </w:rPr>
      </w:pPr>
      <w:r w:rsidRPr="004324C3">
        <w:rPr>
          <w:rFonts w:ascii="Times New Roman" w:hAnsi="Times New Roman" w:cs="Times New Roman"/>
          <w:sz w:val="24"/>
          <w:szCs w:val="24"/>
        </w:rPr>
        <w:t>(дата поступления сообщения)</w:t>
      </w:r>
    </w:p>
    <w:p w:rsidR="00EE70C4" w:rsidRPr="004324C3" w:rsidRDefault="00EE70C4" w:rsidP="00EE70C4">
      <w:pPr>
        <w:spacing w:after="0" w:line="240" w:lineRule="auto"/>
        <w:rPr>
          <w:rFonts w:ascii="Times New Roman" w:hAnsi="Times New Roman" w:cs="Times New Roman"/>
          <w:sz w:val="28"/>
          <w:szCs w:val="28"/>
        </w:rPr>
      </w:pPr>
      <w:r w:rsidRPr="004324C3">
        <w:rPr>
          <w:rFonts w:ascii="Times New Roman" w:hAnsi="Times New Roman" w:cs="Times New Roman"/>
          <w:sz w:val="28"/>
          <w:szCs w:val="28"/>
        </w:rPr>
        <w:t xml:space="preserve">_____________________________ (______________________) </w:t>
      </w:r>
    </w:p>
    <w:p w:rsidR="00EE70C4" w:rsidRPr="004324C3" w:rsidRDefault="00EE70C4" w:rsidP="00EE70C4">
      <w:pPr>
        <w:spacing w:after="0" w:line="240" w:lineRule="auto"/>
        <w:rPr>
          <w:rFonts w:ascii="Times New Roman" w:hAnsi="Times New Roman" w:cs="Times New Roman"/>
          <w:sz w:val="24"/>
          <w:szCs w:val="24"/>
        </w:rPr>
      </w:pPr>
      <w:r w:rsidRPr="004324C3">
        <w:rPr>
          <w:rFonts w:ascii="Times New Roman" w:hAnsi="Times New Roman" w:cs="Times New Roman"/>
          <w:sz w:val="24"/>
          <w:szCs w:val="24"/>
        </w:rPr>
        <w:t>подпись ответственного лица, расшифровка подписи зарегистрировавшего сообщения</w:t>
      </w:r>
    </w:p>
    <w:p w:rsidR="00EE70C4" w:rsidRDefault="00EE70C4" w:rsidP="00AE3EB0">
      <w:pPr>
        <w:spacing w:after="0" w:line="240" w:lineRule="auto"/>
        <w:ind w:firstLine="709"/>
        <w:jc w:val="both"/>
        <w:rPr>
          <w:rFonts w:ascii="Times New Roman" w:hAnsi="Times New Roman" w:cs="Times New Roman"/>
          <w:sz w:val="28"/>
          <w:szCs w:val="28"/>
        </w:rPr>
      </w:pPr>
    </w:p>
    <w:p w:rsidR="00AE3EB0" w:rsidRDefault="00AE3EB0" w:rsidP="00AE3EB0">
      <w:pPr>
        <w:spacing w:after="0" w:line="240" w:lineRule="auto"/>
        <w:ind w:firstLine="709"/>
        <w:jc w:val="both"/>
        <w:rPr>
          <w:rFonts w:ascii="Times New Roman" w:hAnsi="Times New Roman" w:cs="Times New Roman"/>
          <w:sz w:val="28"/>
          <w:szCs w:val="28"/>
        </w:rPr>
      </w:pPr>
    </w:p>
    <w:p w:rsidR="00AE3EB0" w:rsidRDefault="00AE3EB0" w:rsidP="00AE3EB0">
      <w:pPr>
        <w:spacing w:after="0" w:line="240" w:lineRule="auto"/>
        <w:ind w:firstLine="709"/>
        <w:jc w:val="right"/>
        <w:rPr>
          <w:rFonts w:ascii="Times New Roman" w:hAnsi="Times New Roman" w:cs="Times New Roman"/>
          <w:sz w:val="28"/>
          <w:szCs w:val="28"/>
        </w:rPr>
      </w:pPr>
    </w:p>
    <w:p w:rsidR="00AE3EB0" w:rsidRDefault="00AE3EB0" w:rsidP="00AE3EB0">
      <w:pPr>
        <w:spacing w:after="0" w:line="240" w:lineRule="auto"/>
        <w:ind w:firstLine="709"/>
        <w:jc w:val="right"/>
        <w:rPr>
          <w:rFonts w:ascii="Times New Roman" w:hAnsi="Times New Roman" w:cs="Times New Roman"/>
          <w:sz w:val="28"/>
          <w:szCs w:val="28"/>
        </w:rPr>
      </w:pPr>
    </w:p>
    <w:p w:rsidR="00AE3EB0" w:rsidRDefault="00AE3EB0" w:rsidP="00AE3EB0">
      <w:pPr>
        <w:spacing w:after="0" w:line="240" w:lineRule="auto"/>
        <w:ind w:firstLine="709"/>
        <w:jc w:val="right"/>
        <w:rPr>
          <w:rFonts w:ascii="Times New Roman" w:hAnsi="Times New Roman" w:cs="Times New Roman"/>
          <w:sz w:val="28"/>
          <w:szCs w:val="28"/>
        </w:rPr>
      </w:pPr>
    </w:p>
    <w:p w:rsidR="00AE3EB0" w:rsidRDefault="00AE3EB0" w:rsidP="00AE3EB0">
      <w:pPr>
        <w:spacing w:after="0" w:line="240" w:lineRule="auto"/>
        <w:ind w:firstLine="709"/>
        <w:jc w:val="right"/>
        <w:rPr>
          <w:rFonts w:ascii="Times New Roman" w:hAnsi="Times New Roman" w:cs="Times New Roman"/>
          <w:sz w:val="28"/>
          <w:szCs w:val="28"/>
        </w:rPr>
      </w:pPr>
    </w:p>
    <w:p w:rsidR="00AE3EB0" w:rsidRDefault="00AE3EB0" w:rsidP="00AE3EB0">
      <w:pPr>
        <w:spacing w:after="0" w:line="240" w:lineRule="auto"/>
        <w:ind w:firstLine="709"/>
        <w:jc w:val="right"/>
        <w:rPr>
          <w:rFonts w:ascii="Times New Roman" w:hAnsi="Times New Roman" w:cs="Times New Roman"/>
          <w:sz w:val="28"/>
          <w:szCs w:val="28"/>
        </w:rPr>
      </w:pPr>
    </w:p>
    <w:p w:rsidR="00AE3EB0" w:rsidRDefault="00AE3EB0"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rPr>
          <w:rFonts w:ascii="Times New Roman" w:hAnsi="Times New Roman" w:cs="Times New Roman"/>
          <w:sz w:val="28"/>
          <w:szCs w:val="28"/>
        </w:rPr>
      </w:pPr>
    </w:p>
    <w:p w:rsidR="004324C3" w:rsidRDefault="004324C3" w:rsidP="00AE3EB0">
      <w:pPr>
        <w:spacing w:after="0" w:line="240" w:lineRule="auto"/>
        <w:ind w:firstLine="709"/>
        <w:jc w:val="right"/>
        <w:sectPr w:rsidR="004324C3" w:rsidSect="00402D2E">
          <w:headerReference w:type="even" r:id="rId7"/>
          <w:headerReference w:type="default" r:id="rId8"/>
          <w:pgSz w:w="11906" w:h="16800"/>
          <w:pgMar w:top="1134" w:right="850" w:bottom="1134" w:left="1701" w:header="720" w:footer="720" w:gutter="0"/>
          <w:cols w:space="720"/>
          <w:docGrid w:linePitch="600" w:charSpace="32768"/>
        </w:sectPr>
      </w:pPr>
    </w:p>
    <w:p w:rsidR="004324C3" w:rsidRPr="00EE70C4" w:rsidRDefault="004324C3" w:rsidP="00AE3EB0">
      <w:pPr>
        <w:spacing w:after="0" w:line="240" w:lineRule="auto"/>
        <w:ind w:firstLine="709"/>
        <w:jc w:val="right"/>
        <w:rPr>
          <w:rFonts w:ascii="Times New Roman" w:hAnsi="Times New Roman" w:cs="Times New Roman"/>
          <w:sz w:val="28"/>
          <w:szCs w:val="28"/>
        </w:rPr>
      </w:pPr>
      <w:r w:rsidRPr="00EE70C4">
        <w:rPr>
          <w:rFonts w:ascii="Times New Roman" w:hAnsi="Times New Roman" w:cs="Times New Roman"/>
          <w:sz w:val="28"/>
          <w:szCs w:val="28"/>
        </w:rPr>
        <w:lastRenderedPageBreak/>
        <w:t>Приложение № 2</w:t>
      </w:r>
    </w:p>
    <w:p w:rsidR="00AE3EB0" w:rsidRPr="00EE70C4" w:rsidRDefault="004324C3" w:rsidP="00AE3EB0">
      <w:pPr>
        <w:spacing w:after="0" w:line="240" w:lineRule="auto"/>
        <w:ind w:firstLine="709"/>
        <w:jc w:val="right"/>
        <w:rPr>
          <w:rFonts w:ascii="Times New Roman" w:hAnsi="Times New Roman" w:cs="Times New Roman"/>
          <w:sz w:val="28"/>
          <w:szCs w:val="28"/>
        </w:rPr>
      </w:pPr>
      <w:r w:rsidRPr="00EE70C4">
        <w:rPr>
          <w:rFonts w:ascii="Times New Roman" w:hAnsi="Times New Roman" w:cs="Times New Roman"/>
          <w:sz w:val="28"/>
          <w:szCs w:val="28"/>
        </w:rPr>
        <w:t>к Порядку сообщения муниципальными служащими</w:t>
      </w:r>
    </w:p>
    <w:p w:rsidR="00AE3EB0" w:rsidRPr="00EE70C4" w:rsidRDefault="004324C3" w:rsidP="00AE3EB0">
      <w:pPr>
        <w:spacing w:after="0" w:line="240" w:lineRule="auto"/>
        <w:ind w:firstLine="709"/>
        <w:jc w:val="right"/>
        <w:rPr>
          <w:rFonts w:ascii="Times New Roman" w:hAnsi="Times New Roman" w:cs="Times New Roman"/>
          <w:sz w:val="28"/>
          <w:szCs w:val="28"/>
        </w:rPr>
      </w:pPr>
      <w:r w:rsidRPr="00EE70C4">
        <w:rPr>
          <w:rFonts w:ascii="Times New Roman" w:hAnsi="Times New Roman" w:cs="Times New Roman"/>
          <w:sz w:val="28"/>
          <w:szCs w:val="28"/>
        </w:rPr>
        <w:t>о прекращении гражданства Российской Федерации,</w:t>
      </w:r>
    </w:p>
    <w:p w:rsidR="00AE3EB0" w:rsidRPr="00EE70C4" w:rsidRDefault="004324C3" w:rsidP="00AE3EB0">
      <w:pPr>
        <w:spacing w:after="0" w:line="240" w:lineRule="auto"/>
        <w:ind w:firstLine="709"/>
        <w:jc w:val="right"/>
        <w:rPr>
          <w:rFonts w:ascii="Times New Roman" w:hAnsi="Times New Roman" w:cs="Times New Roman"/>
          <w:sz w:val="28"/>
          <w:szCs w:val="28"/>
        </w:rPr>
      </w:pPr>
      <w:r w:rsidRPr="00EE70C4">
        <w:rPr>
          <w:rFonts w:ascii="Times New Roman" w:hAnsi="Times New Roman" w:cs="Times New Roman"/>
          <w:sz w:val="28"/>
          <w:szCs w:val="28"/>
        </w:rPr>
        <w:t>о приобретении гражданства (подданства) иностранного государства</w:t>
      </w:r>
    </w:p>
    <w:p w:rsidR="004324C3" w:rsidRPr="00EE70C4" w:rsidRDefault="004324C3" w:rsidP="00AE3EB0">
      <w:pPr>
        <w:spacing w:after="0" w:line="240" w:lineRule="auto"/>
        <w:ind w:firstLine="709"/>
        <w:jc w:val="right"/>
        <w:rPr>
          <w:rFonts w:ascii="Times New Roman" w:hAnsi="Times New Roman" w:cs="Times New Roman"/>
          <w:sz w:val="28"/>
          <w:szCs w:val="28"/>
        </w:rPr>
      </w:pPr>
    </w:p>
    <w:p w:rsidR="004324C3" w:rsidRPr="00EE70C4" w:rsidRDefault="004324C3" w:rsidP="00EE70C4">
      <w:pPr>
        <w:spacing w:after="0" w:line="240" w:lineRule="auto"/>
        <w:jc w:val="center"/>
        <w:rPr>
          <w:rFonts w:ascii="Times New Roman" w:hAnsi="Times New Roman" w:cs="Times New Roman"/>
          <w:sz w:val="28"/>
          <w:szCs w:val="28"/>
        </w:rPr>
      </w:pPr>
      <w:r w:rsidRPr="00EE70C4">
        <w:rPr>
          <w:rFonts w:ascii="Times New Roman" w:hAnsi="Times New Roman" w:cs="Times New Roman"/>
          <w:sz w:val="28"/>
          <w:szCs w:val="28"/>
        </w:rPr>
        <w:t xml:space="preserve">ЖУРНАЛ </w:t>
      </w:r>
    </w:p>
    <w:p w:rsidR="004324C3" w:rsidRPr="00EE70C4" w:rsidRDefault="004324C3" w:rsidP="00EE70C4">
      <w:pPr>
        <w:spacing w:after="0" w:line="240" w:lineRule="auto"/>
        <w:jc w:val="center"/>
        <w:rPr>
          <w:rFonts w:ascii="Times New Roman" w:hAnsi="Times New Roman" w:cs="Times New Roman"/>
          <w:sz w:val="28"/>
          <w:szCs w:val="28"/>
        </w:rPr>
      </w:pPr>
      <w:r w:rsidRPr="00EE70C4">
        <w:rPr>
          <w:rFonts w:ascii="Times New Roman" w:hAnsi="Times New Roman" w:cs="Times New Roman"/>
          <w:sz w:val="28"/>
          <w:szCs w:val="28"/>
        </w:rPr>
        <w:t>Регистрации сообщений о прекращении гражданства</w:t>
      </w:r>
    </w:p>
    <w:p w:rsidR="00AE3EB0" w:rsidRPr="00EE70C4" w:rsidRDefault="004324C3" w:rsidP="00EE70C4">
      <w:pPr>
        <w:spacing w:after="0" w:line="240" w:lineRule="auto"/>
        <w:jc w:val="center"/>
        <w:rPr>
          <w:rFonts w:ascii="Times New Roman" w:hAnsi="Times New Roman" w:cs="Times New Roman"/>
          <w:sz w:val="28"/>
          <w:szCs w:val="28"/>
        </w:rPr>
      </w:pPr>
      <w:r w:rsidRPr="00EE70C4">
        <w:rPr>
          <w:rFonts w:ascii="Times New Roman" w:hAnsi="Times New Roman" w:cs="Times New Roman"/>
          <w:sz w:val="28"/>
          <w:szCs w:val="28"/>
        </w:rPr>
        <w:t>Российской Федерации, о приобретении гражданства</w:t>
      </w:r>
    </w:p>
    <w:p w:rsidR="004324C3" w:rsidRPr="00EE70C4" w:rsidRDefault="004324C3" w:rsidP="00EE70C4">
      <w:pPr>
        <w:spacing w:after="0" w:line="240" w:lineRule="auto"/>
        <w:jc w:val="center"/>
        <w:rPr>
          <w:rFonts w:ascii="Times New Roman" w:hAnsi="Times New Roman" w:cs="Times New Roman"/>
          <w:sz w:val="28"/>
          <w:szCs w:val="28"/>
        </w:rPr>
      </w:pPr>
      <w:r w:rsidRPr="00EE70C4">
        <w:rPr>
          <w:rFonts w:ascii="Times New Roman" w:hAnsi="Times New Roman" w:cs="Times New Roman"/>
          <w:sz w:val="28"/>
          <w:szCs w:val="28"/>
        </w:rPr>
        <w:t>(подданства) иностранного государства</w:t>
      </w:r>
    </w:p>
    <w:p w:rsidR="00AE3EB0" w:rsidRDefault="00AE3EB0" w:rsidP="00AE3EB0">
      <w:pPr>
        <w:spacing w:after="0" w:line="240" w:lineRule="auto"/>
        <w:ind w:firstLine="709"/>
        <w:jc w:val="right"/>
        <w:rPr>
          <w:rFonts w:ascii="Times New Roman" w:hAnsi="Times New Roman" w:cs="Times New Roman"/>
          <w:sz w:val="28"/>
          <w:szCs w:val="28"/>
        </w:rPr>
      </w:pPr>
    </w:p>
    <w:p w:rsidR="00EE70C4" w:rsidRDefault="00EE70C4" w:rsidP="00EE70C4">
      <w:pPr>
        <w:spacing w:after="0" w:line="240" w:lineRule="auto"/>
        <w:ind w:firstLine="709"/>
        <w:rPr>
          <w:rFonts w:ascii="Times New Roman" w:hAnsi="Times New Roman" w:cs="Times New Roman"/>
          <w:sz w:val="28"/>
          <w:szCs w:val="28"/>
        </w:rPr>
      </w:pPr>
    </w:p>
    <w:tbl>
      <w:tblPr>
        <w:tblStyle w:val="ad"/>
        <w:tblW w:w="0" w:type="auto"/>
        <w:tblLook w:val="04A0"/>
      </w:tblPr>
      <w:tblGrid>
        <w:gridCol w:w="675"/>
        <w:gridCol w:w="1735"/>
        <w:gridCol w:w="2943"/>
        <w:gridCol w:w="1843"/>
        <w:gridCol w:w="2551"/>
        <w:gridCol w:w="1985"/>
        <w:gridCol w:w="3016"/>
      </w:tblGrid>
      <w:tr w:rsidR="00EE70C4" w:rsidTr="00EE70C4">
        <w:trPr>
          <w:trHeight w:val="2511"/>
        </w:trPr>
        <w:tc>
          <w:tcPr>
            <w:tcW w:w="675" w:type="dxa"/>
          </w:tcPr>
          <w:p w:rsidR="00EE70C4" w:rsidRPr="00EE70C4" w:rsidRDefault="00EE70C4" w:rsidP="00EE70C4">
            <w:pPr>
              <w:jc w:val="center"/>
              <w:rPr>
                <w:rFonts w:ascii="Times New Roman" w:hAnsi="Times New Roman" w:cs="Times New Roman"/>
                <w:sz w:val="28"/>
                <w:szCs w:val="28"/>
              </w:rPr>
            </w:pPr>
            <w:r w:rsidRPr="00EE70C4">
              <w:rPr>
                <w:rFonts w:ascii="Times New Roman" w:hAnsi="Times New Roman" w:cs="Times New Roman"/>
                <w:sz w:val="28"/>
                <w:szCs w:val="28"/>
              </w:rPr>
              <w:t>№ п/п</w:t>
            </w:r>
          </w:p>
        </w:tc>
        <w:tc>
          <w:tcPr>
            <w:tcW w:w="1735" w:type="dxa"/>
          </w:tcPr>
          <w:p w:rsidR="00EE70C4" w:rsidRPr="00EE70C4" w:rsidRDefault="00EE70C4" w:rsidP="00EE70C4">
            <w:pPr>
              <w:jc w:val="center"/>
              <w:rPr>
                <w:rFonts w:ascii="Times New Roman" w:hAnsi="Times New Roman" w:cs="Times New Roman"/>
                <w:sz w:val="28"/>
                <w:szCs w:val="28"/>
              </w:rPr>
            </w:pPr>
            <w:r w:rsidRPr="00EE70C4">
              <w:rPr>
                <w:rFonts w:ascii="Times New Roman" w:hAnsi="Times New Roman" w:cs="Times New Roman"/>
                <w:sz w:val="28"/>
                <w:szCs w:val="28"/>
              </w:rPr>
              <w:t>Дата и время поступления сообщения</w:t>
            </w:r>
          </w:p>
        </w:tc>
        <w:tc>
          <w:tcPr>
            <w:tcW w:w="2943" w:type="dxa"/>
          </w:tcPr>
          <w:p w:rsidR="00EE70C4" w:rsidRPr="00EE70C4" w:rsidRDefault="00EE70C4" w:rsidP="00EE70C4">
            <w:pPr>
              <w:jc w:val="center"/>
              <w:rPr>
                <w:rFonts w:ascii="Times New Roman" w:hAnsi="Times New Roman" w:cs="Times New Roman"/>
                <w:sz w:val="28"/>
                <w:szCs w:val="28"/>
              </w:rPr>
            </w:pPr>
            <w:r w:rsidRPr="00EE70C4">
              <w:rPr>
                <w:rFonts w:ascii="Times New Roman" w:hAnsi="Times New Roman" w:cs="Times New Roman"/>
                <w:sz w:val="28"/>
                <w:szCs w:val="28"/>
              </w:rPr>
              <w:t>Фамилия, имя, отчество при наличии, должность муниципального служащего направившего сообщение</w:t>
            </w:r>
          </w:p>
        </w:tc>
        <w:tc>
          <w:tcPr>
            <w:tcW w:w="1843" w:type="dxa"/>
          </w:tcPr>
          <w:p w:rsidR="00EE70C4" w:rsidRPr="00EE70C4" w:rsidRDefault="00EE70C4" w:rsidP="00EE70C4">
            <w:pPr>
              <w:jc w:val="center"/>
              <w:rPr>
                <w:rFonts w:ascii="Times New Roman" w:hAnsi="Times New Roman" w:cs="Times New Roman"/>
                <w:sz w:val="28"/>
                <w:szCs w:val="28"/>
              </w:rPr>
            </w:pPr>
            <w:r w:rsidRPr="00EE70C4">
              <w:rPr>
                <w:rFonts w:ascii="Times New Roman" w:hAnsi="Times New Roman" w:cs="Times New Roman"/>
                <w:sz w:val="28"/>
                <w:szCs w:val="28"/>
              </w:rPr>
              <w:t>Краткое изложение содержания сообщения</w:t>
            </w:r>
          </w:p>
        </w:tc>
        <w:tc>
          <w:tcPr>
            <w:tcW w:w="2551" w:type="dxa"/>
          </w:tcPr>
          <w:p w:rsidR="00EE70C4" w:rsidRPr="00EE70C4" w:rsidRDefault="00EE70C4" w:rsidP="00EE70C4">
            <w:pPr>
              <w:jc w:val="center"/>
              <w:rPr>
                <w:rFonts w:ascii="Times New Roman" w:hAnsi="Times New Roman" w:cs="Times New Roman"/>
                <w:sz w:val="28"/>
                <w:szCs w:val="28"/>
              </w:rPr>
            </w:pPr>
            <w:r w:rsidRPr="00EE70C4">
              <w:rPr>
                <w:rFonts w:ascii="Times New Roman" w:hAnsi="Times New Roman" w:cs="Times New Roman"/>
                <w:sz w:val="28"/>
                <w:szCs w:val="28"/>
              </w:rPr>
              <w:t>Фамилия, имя, отчество (при наличии), должность и подпись лица, принявшего сообщение</w:t>
            </w:r>
          </w:p>
        </w:tc>
        <w:tc>
          <w:tcPr>
            <w:tcW w:w="1985" w:type="dxa"/>
          </w:tcPr>
          <w:p w:rsidR="00EE70C4" w:rsidRPr="00EE70C4" w:rsidRDefault="00EE70C4" w:rsidP="00EE70C4">
            <w:pPr>
              <w:jc w:val="center"/>
              <w:rPr>
                <w:rFonts w:ascii="Times New Roman" w:hAnsi="Times New Roman" w:cs="Times New Roman"/>
                <w:sz w:val="28"/>
                <w:szCs w:val="28"/>
              </w:rPr>
            </w:pPr>
            <w:r w:rsidRPr="00EE70C4">
              <w:rPr>
                <w:rFonts w:ascii="Times New Roman" w:hAnsi="Times New Roman" w:cs="Times New Roman"/>
                <w:sz w:val="28"/>
                <w:szCs w:val="28"/>
              </w:rPr>
              <w:t>Сведения о принятом по сообщению решении с указанием даты принятия решения</w:t>
            </w:r>
          </w:p>
        </w:tc>
        <w:tc>
          <w:tcPr>
            <w:tcW w:w="3016" w:type="dxa"/>
          </w:tcPr>
          <w:p w:rsidR="00EE70C4" w:rsidRPr="00EE70C4" w:rsidRDefault="00EE70C4" w:rsidP="00EE70C4">
            <w:pPr>
              <w:jc w:val="center"/>
              <w:rPr>
                <w:rFonts w:ascii="Times New Roman" w:hAnsi="Times New Roman" w:cs="Times New Roman"/>
                <w:sz w:val="28"/>
                <w:szCs w:val="28"/>
              </w:rPr>
            </w:pPr>
            <w:r w:rsidRPr="00EE70C4">
              <w:rPr>
                <w:rFonts w:ascii="Times New Roman" w:hAnsi="Times New Roman" w:cs="Times New Roman"/>
                <w:sz w:val="28"/>
                <w:szCs w:val="28"/>
              </w:rPr>
              <w:t>Подпись муниципального служащего в получении копии сообщения с резолюцией представителя нанимателя (работодателя)</w:t>
            </w:r>
          </w:p>
        </w:tc>
      </w:tr>
      <w:tr w:rsidR="00EE70C4" w:rsidTr="00EE70C4">
        <w:tc>
          <w:tcPr>
            <w:tcW w:w="675" w:type="dxa"/>
          </w:tcPr>
          <w:p w:rsidR="00EE70C4" w:rsidRDefault="00EE70C4" w:rsidP="00EE70C4">
            <w:pPr>
              <w:jc w:val="center"/>
              <w:rPr>
                <w:rFonts w:ascii="Times New Roman" w:hAnsi="Times New Roman" w:cs="Times New Roman"/>
                <w:sz w:val="28"/>
                <w:szCs w:val="28"/>
              </w:rPr>
            </w:pPr>
            <w:r>
              <w:rPr>
                <w:rFonts w:ascii="Times New Roman" w:hAnsi="Times New Roman" w:cs="Times New Roman"/>
                <w:sz w:val="28"/>
                <w:szCs w:val="28"/>
              </w:rPr>
              <w:t>1</w:t>
            </w:r>
          </w:p>
        </w:tc>
        <w:tc>
          <w:tcPr>
            <w:tcW w:w="1735" w:type="dxa"/>
          </w:tcPr>
          <w:p w:rsidR="00EE70C4" w:rsidRDefault="00EE70C4" w:rsidP="00EE70C4">
            <w:pPr>
              <w:jc w:val="center"/>
              <w:rPr>
                <w:rFonts w:ascii="Times New Roman" w:hAnsi="Times New Roman" w:cs="Times New Roman"/>
                <w:sz w:val="28"/>
                <w:szCs w:val="28"/>
              </w:rPr>
            </w:pPr>
            <w:r>
              <w:rPr>
                <w:rFonts w:ascii="Times New Roman" w:hAnsi="Times New Roman" w:cs="Times New Roman"/>
                <w:sz w:val="28"/>
                <w:szCs w:val="28"/>
              </w:rPr>
              <w:t>2</w:t>
            </w:r>
          </w:p>
        </w:tc>
        <w:tc>
          <w:tcPr>
            <w:tcW w:w="2943" w:type="dxa"/>
          </w:tcPr>
          <w:p w:rsidR="00EE70C4" w:rsidRDefault="00EE70C4" w:rsidP="00EE70C4">
            <w:pPr>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EE70C4" w:rsidRDefault="00EE70C4" w:rsidP="00EE70C4">
            <w:pPr>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EE70C4" w:rsidRDefault="00EE70C4" w:rsidP="00EE70C4">
            <w:pPr>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EE70C4" w:rsidRDefault="00EE70C4" w:rsidP="00EE70C4">
            <w:pPr>
              <w:jc w:val="center"/>
              <w:rPr>
                <w:rFonts w:ascii="Times New Roman" w:hAnsi="Times New Roman" w:cs="Times New Roman"/>
                <w:sz w:val="28"/>
                <w:szCs w:val="28"/>
              </w:rPr>
            </w:pPr>
            <w:r>
              <w:rPr>
                <w:rFonts w:ascii="Times New Roman" w:hAnsi="Times New Roman" w:cs="Times New Roman"/>
                <w:sz w:val="28"/>
                <w:szCs w:val="28"/>
              </w:rPr>
              <w:t>6</w:t>
            </w:r>
          </w:p>
        </w:tc>
        <w:tc>
          <w:tcPr>
            <w:tcW w:w="3016" w:type="dxa"/>
          </w:tcPr>
          <w:p w:rsidR="00EE70C4" w:rsidRDefault="00EE70C4" w:rsidP="00EE70C4">
            <w:pPr>
              <w:jc w:val="center"/>
              <w:rPr>
                <w:rFonts w:ascii="Times New Roman" w:hAnsi="Times New Roman" w:cs="Times New Roman"/>
                <w:sz w:val="28"/>
                <w:szCs w:val="28"/>
              </w:rPr>
            </w:pPr>
            <w:r>
              <w:rPr>
                <w:rFonts w:ascii="Times New Roman" w:hAnsi="Times New Roman" w:cs="Times New Roman"/>
                <w:sz w:val="28"/>
                <w:szCs w:val="28"/>
              </w:rPr>
              <w:t>7</w:t>
            </w:r>
          </w:p>
        </w:tc>
      </w:tr>
      <w:tr w:rsidR="00EE70C4" w:rsidTr="00EE70C4">
        <w:tc>
          <w:tcPr>
            <w:tcW w:w="675" w:type="dxa"/>
          </w:tcPr>
          <w:p w:rsidR="00EE70C4" w:rsidRDefault="00EE70C4" w:rsidP="00AE3EB0">
            <w:pPr>
              <w:jc w:val="right"/>
              <w:rPr>
                <w:rFonts w:ascii="Times New Roman" w:hAnsi="Times New Roman" w:cs="Times New Roman"/>
                <w:sz w:val="28"/>
                <w:szCs w:val="28"/>
              </w:rPr>
            </w:pPr>
          </w:p>
        </w:tc>
        <w:tc>
          <w:tcPr>
            <w:tcW w:w="1735" w:type="dxa"/>
          </w:tcPr>
          <w:p w:rsidR="00EE70C4" w:rsidRDefault="00EE70C4" w:rsidP="00AE3EB0">
            <w:pPr>
              <w:jc w:val="right"/>
              <w:rPr>
                <w:rFonts w:ascii="Times New Roman" w:hAnsi="Times New Roman" w:cs="Times New Roman"/>
                <w:sz w:val="28"/>
                <w:szCs w:val="28"/>
              </w:rPr>
            </w:pPr>
          </w:p>
        </w:tc>
        <w:tc>
          <w:tcPr>
            <w:tcW w:w="2943" w:type="dxa"/>
          </w:tcPr>
          <w:p w:rsidR="00EE70C4" w:rsidRDefault="00EE70C4" w:rsidP="00AE3EB0">
            <w:pPr>
              <w:jc w:val="right"/>
              <w:rPr>
                <w:rFonts w:ascii="Times New Roman" w:hAnsi="Times New Roman" w:cs="Times New Roman"/>
                <w:sz w:val="28"/>
                <w:szCs w:val="28"/>
              </w:rPr>
            </w:pPr>
          </w:p>
        </w:tc>
        <w:tc>
          <w:tcPr>
            <w:tcW w:w="1843" w:type="dxa"/>
          </w:tcPr>
          <w:p w:rsidR="00EE70C4" w:rsidRDefault="00EE70C4" w:rsidP="00AE3EB0">
            <w:pPr>
              <w:jc w:val="right"/>
              <w:rPr>
                <w:rFonts w:ascii="Times New Roman" w:hAnsi="Times New Roman" w:cs="Times New Roman"/>
                <w:sz w:val="28"/>
                <w:szCs w:val="28"/>
              </w:rPr>
            </w:pPr>
          </w:p>
        </w:tc>
        <w:tc>
          <w:tcPr>
            <w:tcW w:w="2551" w:type="dxa"/>
          </w:tcPr>
          <w:p w:rsidR="00EE70C4" w:rsidRDefault="00EE70C4" w:rsidP="00AE3EB0">
            <w:pPr>
              <w:jc w:val="right"/>
              <w:rPr>
                <w:rFonts w:ascii="Times New Roman" w:hAnsi="Times New Roman" w:cs="Times New Roman"/>
                <w:sz w:val="28"/>
                <w:szCs w:val="28"/>
              </w:rPr>
            </w:pPr>
          </w:p>
        </w:tc>
        <w:tc>
          <w:tcPr>
            <w:tcW w:w="1985" w:type="dxa"/>
          </w:tcPr>
          <w:p w:rsidR="00EE70C4" w:rsidRDefault="00EE70C4" w:rsidP="00AE3EB0">
            <w:pPr>
              <w:jc w:val="right"/>
              <w:rPr>
                <w:rFonts w:ascii="Times New Roman" w:hAnsi="Times New Roman" w:cs="Times New Roman"/>
                <w:sz w:val="28"/>
                <w:szCs w:val="28"/>
              </w:rPr>
            </w:pPr>
          </w:p>
        </w:tc>
        <w:tc>
          <w:tcPr>
            <w:tcW w:w="3016" w:type="dxa"/>
          </w:tcPr>
          <w:p w:rsidR="00EE70C4" w:rsidRDefault="00EE70C4" w:rsidP="00AE3EB0">
            <w:pPr>
              <w:jc w:val="right"/>
              <w:rPr>
                <w:rFonts w:ascii="Times New Roman" w:hAnsi="Times New Roman" w:cs="Times New Roman"/>
                <w:sz w:val="28"/>
                <w:szCs w:val="28"/>
              </w:rPr>
            </w:pPr>
          </w:p>
        </w:tc>
      </w:tr>
      <w:tr w:rsidR="00EE70C4" w:rsidTr="00EE70C4">
        <w:tc>
          <w:tcPr>
            <w:tcW w:w="675" w:type="dxa"/>
          </w:tcPr>
          <w:p w:rsidR="00EE70C4" w:rsidRDefault="00EE70C4" w:rsidP="00AE3EB0">
            <w:pPr>
              <w:jc w:val="right"/>
              <w:rPr>
                <w:rFonts w:ascii="Times New Roman" w:hAnsi="Times New Roman" w:cs="Times New Roman"/>
                <w:sz w:val="28"/>
                <w:szCs w:val="28"/>
              </w:rPr>
            </w:pPr>
          </w:p>
        </w:tc>
        <w:tc>
          <w:tcPr>
            <w:tcW w:w="1735" w:type="dxa"/>
          </w:tcPr>
          <w:p w:rsidR="00EE70C4" w:rsidRDefault="00EE70C4" w:rsidP="00AE3EB0">
            <w:pPr>
              <w:jc w:val="right"/>
              <w:rPr>
                <w:rFonts w:ascii="Times New Roman" w:hAnsi="Times New Roman" w:cs="Times New Roman"/>
                <w:sz w:val="28"/>
                <w:szCs w:val="28"/>
              </w:rPr>
            </w:pPr>
          </w:p>
        </w:tc>
        <w:tc>
          <w:tcPr>
            <w:tcW w:w="2943" w:type="dxa"/>
          </w:tcPr>
          <w:p w:rsidR="00EE70C4" w:rsidRDefault="00EE70C4" w:rsidP="00AE3EB0">
            <w:pPr>
              <w:jc w:val="right"/>
              <w:rPr>
                <w:rFonts w:ascii="Times New Roman" w:hAnsi="Times New Roman" w:cs="Times New Roman"/>
                <w:sz w:val="28"/>
                <w:szCs w:val="28"/>
              </w:rPr>
            </w:pPr>
          </w:p>
        </w:tc>
        <w:tc>
          <w:tcPr>
            <w:tcW w:w="1843" w:type="dxa"/>
          </w:tcPr>
          <w:p w:rsidR="00EE70C4" w:rsidRDefault="00EE70C4" w:rsidP="00AE3EB0">
            <w:pPr>
              <w:jc w:val="right"/>
              <w:rPr>
                <w:rFonts w:ascii="Times New Roman" w:hAnsi="Times New Roman" w:cs="Times New Roman"/>
                <w:sz w:val="28"/>
                <w:szCs w:val="28"/>
              </w:rPr>
            </w:pPr>
          </w:p>
        </w:tc>
        <w:tc>
          <w:tcPr>
            <w:tcW w:w="2551" w:type="dxa"/>
          </w:tcPr>
          <w:p w:rsidR="00EE70C4" w:rsidRDefault="00EE70C4" w:rsidP="00AE3EB0">
            <w:pPr>
              <w:jc w:val="right"/>
              <w:rPr>
                <w:rFonts w:ascii="Times New Roman" w:hAnsi="Times New Roman" w:cs="Times New Roman"/>
                <w:sz w:val="28"/>
                <w:szCs w:val="28"/>
              </w:rPr>
            </w:pPr>
          </w:p>
        </w:tc>
        <w:tc>
          <w:tcPr>
            <w:tcW w:w="1985" w:type="dxa"/>
          </w:tcPr>
          <w:p w:rsidR="00EE70C4" w:rsidRDefault="00EE70C4" w:rsidP="00AE3EB0">
            <w:pPr>
              <w:jc w:val="right"/>
              <w:rPr>
                <w:rFonts w:ascii="Times New Roman" w:hAnsi="Times New Roman" w:cs="Times New Roman"/>
                <w:sz w:val="28"/>
                <w:szCs w:val="28"/>
              </w:rPr>
            </w:pPr>
          </w:p>
        </w:tc>
        <w:tc>
          <w:tcPr>
            <w:tcW w:w="3016" w:type="dxa"/>
          </w:tcPr>
          <w:p w:rsidR="00EE70C4" w:rsidRDefault="00EE70C4" w:rsidP="00AE3EB0">
            <w:pPr>
              <w:jc w:val="right"/>
              <w:rPr>
                <w:rFonts w:ascii="Times New Roman" w:hAnsi="Times New Roman" w:cs="Times New Roman"/>
                <w:sz w:val="28"/>
                <w:szCs w:val="28"/>
              </w:rPr>
            </w:pPr>
          </w:p>
        </w:tc>
      </w:tr>
    </w:tbl>
    <w:p w:rsidR="004324C3" w:rsidRDefault="004324C3" w:rsidP="005C235F">
      <w:pPr>
        <w:spacing w:after="0" w:line="240" w:lineRule="auto"/>
        <w:ind w:firstLine="709"/>
        <w:jc w:val="center"/>
        <w:rPr>
          <w:rFonts w:ascii="Times New Roman" w:hAnsi="Times New Roman" w:cs="Times New Roman"/>
          <w:sz w:val="28"/>
          <w:szCs w:val="28"/>
        </w:rPr>
      </w:pPr>
    </w:p>
    <w:p w:rsidR="005C235F" w:rsidRDefault="005C235F" w:rsidP="005C235F">
      <w:pPr>
        <w:spacing w:after="0" w:line="240" w:lineRule="auto"/>
        <w:ind w:firstLine="709"/>
        <w:jc w:val="center"/>
        <w:rPr>
          <w:rFonts w:ascii="Times New Roman" w:hAnsi="Times New Roman" w:cs="Times New Roman"/>
          <w:sz w:val="28"/>
          <w:szCs w:val="28"/>
        </w:rPr>
      </w:pPr>
    </w:p>
    <w:p w:rsidR="005C235F" w:rsidRDefault="005C235F" w:rsidP="005C235F">
      <w:pPr>
        <w:spacing w:after="0" w:line="240" w:lineRule="auto"/>
        <w:rPr>
          <w:rFonts w:ascii="Times New Roman" w:hAnsi="Times New Roman" w:cs="Times New Roman"/>
          <w:sz w:val="28"/>
          <w:szCs w:val="28"/>
        </w:rPr>
        <w:sectPr w:rsidR="005C235F" w:rsidSect="004324C3">
          <w:pgSz w:w="16800" w:h="11906" w:orient="landscape"/>
          <w:pgMar w:top="851" w:right="1134" w:bottom="1701" w:left="1134" w:header="720" w:footer="720" w:gutter="0"/>
          <w:cols w:space="720"/>
          <w:docGrid w:linePitch="600" w:charSpace="32768"/>
        </w:sectPr>
      </w:pPr>
    </w:p>
    <w:p w:rsidR="004324C3" w:rsidRPr="004324C3" w:rsidRDefault="004324C3" w:rsidP="005C235F">
      <w:pPr>
        <w:spacing w:after="0" w:line="240" w:lineRule="auto"/>
        <w:rPr>
          <w:rFonts w:ascii="Times New Roman" w:hAnsi="Times New Roman" w:cs="Times New Roman"/>
          <w:sz w:val="24"/>
          <w:szCs w:val="24"/>
        </w:rPr>
      </w:pPr>
    </w:p>
    <w:sectPr w:rsidR="004324C3" w:rsidRPr="004324C3" w:rsidSect="00402D2E">
      <w:pgSz w:w="11906" w:h="16800"/>
      <w:pgMar w:top="1134" w:right="850"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8CE" w:rsidRDefault="004E08CE" w:rsidP="005211C8">
      <w:pPr>
        <w:spacing w:after="0" w:line="240" w:lineRule="auto"/>
      </w:pPr>
      <w:r>
        <w:separator/>
      </w:r>
    </w:p>
  </w:endnote>
  <w:endnote w:type="continuationSeparator" w:id="1">
    <w:p w:rsidR="004E08CE" w:rsidRDefault="004E08CE" w:rsidP="00521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8CE" w:rsidRDefault="004E08CE" w:rsidP="005211C8">
      <w:pPr>
        <w:spacing w:after="0" w:line="240" w:lineRule="auto"/>
      </w:pPr>
      <w:r>
        <w:separator/>
      </w:r>
    </w:p>
  </w:footnote>
  <w:footnote w:type="continuationSeparator" w:id="1">
    <w:p w:rsidR="004E08CE" w:rsidRDefault="004E08CE" w:rsidP="00521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6D" w:rsidRDefault="00BD531E" w:rsidP="001808E8">
    <w:pPr>
      <w:pStyle w:val="a3"/>
      <w:framePr w:wrap="around" w:vAnchor="text" w:hAnchor="margin" w:xAlign="center" w:y="1"/>
      <w:rPr>
        <w:rStyle w:val="a5"/>
      </w:rPr>
    </w:pPr>
    <w:r>
      <w:rPr>
        <w:rStyle w:val="a5"/>
      </w:rPr>
      <w:fldChar w:fldCharType="begin"/>
    </w:r>
    <w:r w:rsidR="00AC7A2A">
      <w:rPr>
        <w:rStyle w:val="a5"/>
      </w:rPr>
      <w:instrText xml:space="preserve">PAGE  </w:instrText>
    </w:r>
    <w:r>
      <w:rPr>
        <w:rStyle w:val="a5"/>
      </w:rPr>
      <w:fldChar w:fldCharType="end"/>
    </w:r>
  </w:p>
  <w:p w:rsidR="006B706D" w:rsidRDefault="004E08CE" w:rsidP="001808E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6D" w:rsidRDefault="004E08CE" w:rsidP="001808E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90"/>
  <w:displayHorizontalDrawingGridEvery w:val="2"/>
  <w:characterSpacingControl w:val="doNotCompress"/>
  <w:footnotePr>
    <w:footnote w:id="0"/>
    <w:footnote w:id="1"/>
  </w:footnotePr>
  <w:endnotePr>
    <w:endnote w:id="0"/>
    <w:endnote w:id="1"/>
  </w:endnotePr>
  <w:compat>
    <w:useFELayout/>
  </w:compat>
  <w:rsids>
    <w:rsidRoot w:val="00AA6970"/>
    <w:rsid w:val="00027F3B"/>
    <w:rsid w:val="000728FF"/>
    <w:rsid w:val="000B49C2"/>
    <w:rsid w:val="000F7640"/>
    <w:rsid w:val="001E64EF"/>
    <w:rsid w:val="00402D2E"/>
    <w:rsid w:val="004324C3"/>
    <w:rsid w:val="00475CB7"/>
    <w:rsid w:val="004E08CE"/>
    <w:rsid w:val="005211C8"/>
    <w:rsid w:val="005450BE"/>
    <w:rsid w:val="00580377"/>
    <w:rsid w:val="005C235F"/>
    <w:rsid w:val="005D70C1"/>
    <w:rsid w:val="00697C29"/>
    <w:rsid w:val="007B66E5"/>
    <w:rsid w:val="00813FF2"/>
    <w:rsid w:val="008703D0"/>
    <w:rsid w:val="00993A67"/>
    <w:rsid w:val="00A01371"/>
    <w:rsid w:val="00A020A8"/>
    <w:rsid w:val="00A10506"/>
    <w:rsid w:val="00A33B5F"/>
    <w:rsid w:val="00AA6970"/>
    <w:rsid w:val="00AA69BD"/>
    <w:rsid w:val="00AC7A2A"/>
    <w:rsid w:val="00AE3EB0"/>
    <w:rsid w:val="00B017E7"/>
    <w:rsid w:val="00B462A2"/>
    <w:rsid w:val="00BD531E"/>
    <w:rsid w:val="00C219F9"/>
    <w:rsid w:val="00D04CAA"/>
    <w:rsid w:val="00D90EA8"/>
    <w:rsid w:val="00DA57F2"/>
    <w:rsid w:val="00E7163F"/>
    <w:rsid w:val="00EE70C4"/>
    <w:rsid w:val="00EF5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6970"/>
    <w:pPr>
      <w:tabs>
        <w:tab w:val="center" w:pos="4677"/>
        <w:tab w:val="right" w:pos="9355"/>
      </w:tabs>
      <w:spacing w:before="40" w:after="40" w:line="240" w:lineRule="auto"/>
      <w:ind w:firstLine="567"/>
      <w:jc w:val="both"/>
    </w:pPr>
    <w:rPr>
      <w:rFonts w:ascii="Times New Roman" w:eastAsia="MS Mincho" w:hAnsi="Times New Roman" w:cs="Times New Roman"/>
      <w:sz w:val="19"/>
      <w:szCs w:val="19"/>
      <w:lang w:eastAsia="ja-JP"/>
    </w:rPr>
  </w:style>
  <w:style w:type="character" w:customStyle="1" w:styleId="a4">
    <w:name w:val="Верхний колонтитул Знак"/>
    <w:basedOn w:val="a0"/>
    <w:link w:val="a3"/>
    <w:rsid w:val="00AA6970"/>
    <w:rPr>
      <w:rFonts w:ascii="Times New Roman" w:eastAsia="MS Mincho" w:hAnsi="Times New Roman" w:cs="Times New Roman"/>
      <w:sz w:val="19"/>
      <w:szCs w:val="19"/>
      <w:lang w:eastAsia="ja-JP"/>
    </w:rPr>
  </w:style>
  <w:style w:type="character" w:styleId="a5">
    <w:name w:val="page number"/>
    <w:basedOn w:val="a0"/>
    <w:rsid w:val="00AA6970"/>
  </w:style>
  <w:style w:type="paragraph" w:styleId="a6">
    <w:name w:val="No Spacing"/>
    <w:link w:val="a7"/>
    <w:uiPriority w:val="1"/>
    <w:qFormat/>
    <w:rsid w:val="00AA6970"/>
    <w:pPr>
      <w:spacing w:after="0" w:line="240" w:lineRule="auto"/>
    </w:pPr>
    <w:rPr>
      <w:rFonts w:ascii="Times New Roman" w:eastAsia="Times New Roman" w:hAnsi="Times New Roman" w:cs="Times New Roman"/>
      <w:sz w:val="24"/>
      <w:szCs w:val="24"/>
    </w:rPr>
  </w:style>
  <w:style w:type="character" w:styleId="a8">
    <w:name w:val="Hyperlink"/>
    <w:rsid w:val="00AA6970"/>
    <w:rPr>
      <w:color w:val="0000FF"/>
      <w:u w:val="single"/>
    </w:rPr>
  </w:style>
  <w:style w:type="character" w:customStyle="1" w:styleId="a7">
    <w:name w:val="Без интервала Знак"/>
    <w:link w:val="a6"/>
    <w:uiPriority w:val="1"/>
    <w:locked/>
    <w:rsid w:val="00AA6970"/>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02D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2D2E"/>
    <w:rPr>
      <w:rFonts w:ascii="Tahoma" w:hAnsi="Tahoma" w:cs="Tahoma"/>
      <w:sz w:val="16"/>
      <w:szCs w:val="16"/>
    </w:rPr>
  </w:style>
  <w:style w:type="paragraph" w:styleId="ab">
    <w:name w:val="footer"/>
    <w:basedOn w:val="a"/>
    <w:link w:val="ac"/>
    <w:uiPriority w:val="99"/>
    <w:semiHidden/>
    <w:unhideWhenUsed/>
    <w:rsid w:val="00402D2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02D2E"/>
  </w:style>
  <w:style w:type="table" w:styleId="ad">
    <w:name w:val="Table Grid"/>
    <w:basedOn w:val="a1"/>
    <w:uiPriority w:val="59"/>
    <w:rsid w:val="00EE7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13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2023-03-14T12:26:00Z</cp:lastPrinted>
  <dcterms:created xsi:type="dcterms:W3CDTF">2023-03-28T11:41:00Z</dcterms:created>
  <dcterms:modified xsi:type="dcterms:W3CDTF">2023-03-28T11:41:00Z</dcterms:modified>
</cp:coreProperties>
</file>